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66E" w:rsidRPr="008A066E" w:rsidRDefault="008A066E" w:rsidP="008A066E">
      <w:pPr>
        <w:jc w:val="both"/>
        <w:rPr>
          <w:rFonts w:ascii="Calibri"/>
          <w:b/>
          <w:color w:val="000000" w:themeColor="dark1"/>
          <w:sz w:val="20"/>
        </w:rPr>
      </w:pPr>
      <w:r>
        <w:rPr>
          <w:rFonts w:ascii="Calibri"/>
          <w:b/>
          <w:color w:val="000000" w:themeColor="dark1"/>
          <w:sz w:val="20"/>
        </w:rPr>
        <w:t>ALLEGATO 13</w:t>
      </w:r>
    </w:p>
    <w:p w:rsidR="008A066E" w:rsidRPr="008A066E" w:rsidRDefault="008A066E" w:rsidP="008A066E">
      <w:pPr>
        <w:widowControl w:val="0"/>
        <w:autoSpaceDE w:val="0"/>
        <w:autoSpaceDN w:val="0"/>
        <w:adjustRightInd w:val="0"/>
        <w:spacing w:after="0" w:line="300" w:lineRule="exact"/>
        <w:ind w:left="540"/>
        <w:jc w:val="both"/>
        <w:rPr>
          <w:rFonts w:ascii="Calibri" w:eastAsia="Times New Roman" w:hAnsi="Calibri" w:cs="Trebuchet MS"/>
          <w:kern w:val="2"/>
          <w:sz w:val="20"/>
          <w:szCs w:val="20"/>
          <w:lang w:eastAsia="it-IT"/>
        </w:rPr>
      </w:pPr>
    </w:p>
    <w:p w:rsidR="00C71FFA" w:rsidRDefault="00C71FFA" w:rsidP="00C71FFA">
      <w:pPr>
        <w:widowControl w:val="0"/>
        <w:suppressAutoHyphens/>
        <w:spacing w:after="0" w:line="280" w:lineRule="exact"/>
        <w:jc w:val="both"/>
        <w:rPr>
          <w:rFonts w:eastAsia="Times New Roman" w:cs="Times New Roman"/>
          <w:b/>
          <w:bCs/>
          <w:i/>
          <w:color w:val="0000FF"/>
          <w:sz w:val="20"/>
          <w:szCs w:val="20"/>
          <w:lang w:eastAsia="ar-SA"/>
        </w:rPr>
      </w:pPr>
      <w:r>
        <w:rPr>
          <w:rFonts w:eastAsia="Times New Roman" w:cs="Times New Roman"/>
          <w:b/>
          <w:bCs/>
          <w:i/>
          <w:color w:val="0000FF"/>
          <w:sz w:val="20"/>
          <w:szCs w:val="20"/>
          <w:lang w:eastAsia="ar-SA"/>
        </w:rPr>
        <w:t xml:space="preserve">Valuti la PA se valorizzare diversamente i riferimenti al Titolare, al Responsabile, al sub Responsabile, ai terzi autorizzati al Trattamento, in ragione della propria specifica posizione. </w:t>
      </w:r>
      <w:r w:rsidR="00C5660E">
        <w:rPr>
          <w:rFonts w:eastAsia="Times New Roman" w:cs="Times New Roman"/>
          <w:b/>
          <w:bCs/>
          <w:i/>
          <w:color w:val="0000FF"/>
          <w:sz w:val="20"/>
          <w:szCs w:val="20"/>
          <w:lang w:eastAsia="ar-SA"/>
        </w:rPr>
        <w:t>I</w:t>
      </w:r>
      <w:r w:rsidR="00C5660E" w:rsidRPr="000D07C1">
        <w:rPr>
          <w:rFonts w:eastAsia="Times New Roman" w:cs="Times New Roman"/>
          <w:b/>
          <w:bCs/>
          <w:i/>
          <w:color w:val="0000FF"/>
          <w:sz w:val="20"/>
          <w:szCs w:val="20"/>
          <w:lang w:eastAsia="ar-SA"/>
        </w:rPr>
        <w:t xml:space="preserve">n caso di </w:t>
      </w:r>
      <w:r w:rsidRPr="000D07C1">
        <w:rPr>
          <w:rFonts w:eastAsia="Times New Roman" w:cs="Times New Roman"/>
          <w:b/>
          <w:bCs/>
          <w:i/>
          <w:color w:val="0000FF"/>
          <w:sz w:val="20"/>
          <w:szCs w:val="20"/>
          <w:lang w:eastAsia="ar-SA"/>
        </w:rPr>
        <w:t>RTI l’Amministrazione deve verificare se tutte le società del RTI effettuino il trattamento di dati personali, in tal caso può essere inserita la seguente clausola nel presente contratto; in caso contrario, l’Amministrazione non deve inserire la seguente clausola, ma deve procedere con separati atti di nomina delle sole società che effettuano il trattamento di dati personali, utilizzando, se ritiene, il contenuto della clausola.</w:t>
      </w:r>
      <w:r w:rsidRPr="005D2ADA">
        <w:rPr>
          <w:rFonts w:eastAsia="Times New Roman" w:cs="Times New Roman"/>
          <w:b/>
          <w:bCs/>
          <w:i/>
          <w:color w:val="0000FF"/>
          <w:sz w:val="20"/>
          <w:szCs w:val="20"/>
          <w:lang w:eastAsia="ar-SA"/>
        </w:rPr>
        <w:sym w:font="Symbol" w:char="F03E"/>
      </w:r>
      <w:r w:rsidRPr="000D07C1">
        <w:rPr>
          <w:rFonts w:eastAsia="Times New Roman" w:cs="Times New Roman"/>
          <w:b/>
          <w:bCs/>
          <w:i/>
          <w:color w:val="0000FF"/>
          <w:sz w:val="20"/>
          <w:szCs w:val="20"/>
          <w:lang w:eastAsia="ar-SA"/>
        </w:rPr>
        <w:t xml:space="preserve"> </w:t>
      </w:r>
    </w:p>
    <w:p w:rsidR="00C71FFA" w:rsidRPr="000D07C1" w:rsidRDefault="00C71FFA" w:rsidP="00C71FFA">
      <w:pPr>
        <w:widowControl w:val="0"/>
        <w:suppressAutoHyphens/>
        <w:spacing w:after="0" w:line="280" w:lineRule="exact"/>
        <w:jc w:val="both"/>
        <w:rPr>
          <w:rFonts w:eastAsia="Times New Roman" w:cs="Times New Roman"/>
          <w:b/>
          <w:bCs/>
          <w:i/>
          <w:color w:val="0000FF"/>
          <w:sz w:val="20"/>
          <w:szCs w:val="20"/>
          <w:lang w:eastAsia="ar-SA"/>
        </w:rPr>
      </w:pPr>
    </w:p>
    <w:p w:rsidR="00C71FFA" w:rsidRPr="00412BA1" w:rsidRDefault="00C71FFA" w:rsidP="00C71FFA">
      <w:pPr>
        <w:widowControl w:val="0"/>
        <w:suppressAutoHyphens/>
        <w:spacing w:after="0" w:line="280" w:lineRule="exact"/>
        <w:jc w:val="both"/>
        <w:rPr>
          <w:rFonts w:eastAsia="Times New Roman" w:cs="Trebuchet MS"/>
          <w:b/>
          <w:caps/>
          <w:kern w:val="1"/>
          <w:sz w:val="20"/>
          <w:szCs w:val="20"/>
          <w:lang w:eastAsia="ar-SA"/>
        </w:rPr>
      </w:pPr>
      <w:r w:rsidRPr="00412BA1">
        <w:rPr>
          <w:rFonts w:eastAsia="Times New Roman" w:cs="Trebuchet MS"/>
          <w:b/>
          <w:i/>
          <w:caps/>
          <w:kern w:val="1"/>
          <w:sz w:val="20"/>
          <w:szCs w:val="20"/>
          <w:lang w:eastAsia="ar-SA"/>
        </w:rPr>
        <w:t xml:space="preserve">Fac simile - </w:t>
      </w:r>
      <w:r w:rsidRPr="00412BA1">
        <w:rPr>
          <w:rFonts w:eastAsia="Times New Roman" w:cs="Trebuchet MS"/>
          <w:b/>
          <w:caps/>
          <w:kern w:val="1"/>
          <w:sz w:val="20"/>
          <w:szCs w:val="20"/>
          <w:lang w:eastAsia="ar-SA"/>
        </w:rPr>
        <w:t xml:space="preserve">Contratto </w:t>
      </w:r>
      <w:r w:rsidR="00C5660E" w:rsidRPr="00412BA1">
        <w:rPr>
          <w:rFonts w:eastAsia="Times New Roman" w:cs="Trebuchet MS"/>
          <w:b/>
          <w:caps/>
          <w:kern w:val="1"/>
          <w:sz w:val="20"/>
          <w:szCs w:val="20"/>
          <w:lang w:eastAsia="ar-SA"/>
        </w:rPr>
        <w:t xml:space="preserve">DI FORNITURA </w:t>
      </w:r>
      <w:r w:rsidRPr="00412BA1">
        <w:rPr>
          <w:rFonts w:eastAsia="Times New Roman" w:cs="Trebuchet MS"/>
          <w:b/>
          <w:caps/>
          <w:kern w:val="1"/>
          <w:sz w:val="20"/>
          <w:szCs w:val="20"/>
          <w:lang w:eastAsia="ar-SA"/>
        </w:rPr>
        <w:t>nell’</w:t>
      </w:r>
      <w:r w:rsidR="00C5660E" w:rsidRPr="00412BA1">
        <w:rPr>
          <w:rFonts w:eastAsia="Times New Roman" w:cs="Trebuchet MS"/>
          <w:b/>
          <w:caps/>
          <w:kern w:val="1"/>
          <w:sz w:val="20"/>
          <w:szCs w:val="20"/>
          <w:lang w:eastAsia="ar-SA"/>
        </w:rPr>
        <w:t xml:space="preserve"> </w:t>
      </w:r>
      <w:r w:rsidRPr="00412BA1">
        <w:rPr>
          <w:rFonts w:eastAsia="Times New Roman" w:cs="Trebuchet MS"/>
          <w:b/>
          <w:caps/>
          <w:kern w:val="1"/>
          <w:sz w:val="20"/>
          <w:szCs w:val="20"/>
          <w:lang w:eastAsia="ar-SA"/>
        </w:rPr>
        <w:t xml:space="preserve">ambito della CONVENZIONE </w:t>
      </w:r>
      <w:r w:rsidR="008A066E" w:rsidRPr="00EE5D64">
        <w:rPr>
          <w:rFonts w:eastAsia="Times New Roman" w:cs="Trebuchet MS"/>
          <w:b/>
          <w:kern w:val="1"/>
          <w:sz w:val="20"/>
          <w:szCs w:val="20"/>
          <w:lang w:eastAsia="ar-SA"/>
        </w:rPr>
        <w:t>per la FORNITURA MULTIBRAND DI PRODOTTI SOFTWARE, MANUTENZIONE SOFTWARE E SERVIZI CONNESSI PER LE PUBBLICHE AMMINISTRAZIONI EDIZIONE 7 - ID 2738</w:t>
      </w:r>
      <w:r w:rsidRPr="00412BA1">
        <w:rPr>
          <w:rFonts w:eastAsia="Times New Roman" w:cs="Trebuchet MS"/>
          <w:b/>
          <w:caps/>
          <w:kern w:val="1"/>
          <w:sz w:val="20"/>
          <w:szCs w:val="20"/>
          <w:lang w:eastAsia="ar-SA"/>
        </w:rPr>
        <w:t xml:space="preserve"> </w:t>
      </w:r>
    </w:p>
    <w:p w:rsidR="00C71FFA" w:rsidRPr="005D2ADA" w:rsidRDefault="00C71FFA" w:rsidP="00C71FFA">
      <w:pPr>
        <w:widowControl w:val="0"/>
        <w:suppressAutoHyphens/>
        <w:spacing w:after="0" w:line="280" w:lineRule="exact"/>
        <w:jc w:val="both"/>
        <w:rPr>
          <w:rFonts w:eastAsia="Times New Roman" w:cs="Times New Roman"/>
          <w:b/>
          <w:i/>
          <w:color w:val="0070C0"/>
          <w:sz w:val="20"/>
          <w:szCs w:val="20"/>
          <w:lang w:eastAsia="it-IT"/>
        </w:rPr>
      </w:pPr>
      <w:r>
        <w:rPr>
          <w:rFonts w:eastAsia="Times New Roman" w:cs="Trebuchet MS"/>
          <w:b/>
          <w:caps/>
          <w:kern w:val="1"/>
          <w:sz w:val="20"/>
          <w:szCs w:val="20"/>
          <w:lang w:eastAsia="ar-SA"/>
        </w:rPr>
        <w:t>Nomina</w:t>
      </w:r>
      <w:r w:rsidRPr="005D2ADA">
        <w:rPr>
          <w:rFonts w:eastAsia="Times New Roman" w:cs="Trebuchet MS"/>
          <w:b/>
          <w:caps/>
          <w:kern w:val="1"/>
          <w:sz w:val="20"/>
          <w:szCs w:val="20"/>
          <w:lang w:eastAsia="ar-SA"/>
        </w:rPr>
        <w:t xml:space="preserve"> Responsabile del trattamento dei dati</w:t>
      </w:r>
      <w:r w:rsidRPr="005D2ADA">
        <w:rPr>
          <w:rFonts w:eastAsia="Times New Roman" w:cs="Times New Roman"/>
          <w:sz w:val="20"/>
          <w:szCs w:val="20"/>
          <w:lang w:eastAsia="it-IT"/>
        </w:rPr>
        <w:t xml:space="preserve"> </w:t>
      </w:r>
      <w:r w:rsidRPr="005D2ADA">
        <w:rPr>
          <w:rFonts w:eastAsia="Times New Roman" w:cs="Trebuchet MS"/>
          <w:b/>
          <w:caps/>
          <w:color w:val="FF0000"/>
          <w:kern w:val="1"/>
          <w:sz w:val="20"/>
          <w:szCs w:val="20"/>
          <w:lang w:eastAsia="ar-SA"/>
        </w:rPr>
        <w:t xml:space="preserve"> </w:t>
      </w:r>
    </w:p>
    <w:p w:rsidR="00C71FFA" w:rsidRPr="005D2ADA" w:rsidRDefault="00C71FFA" w:rsidP="008A066E">
      <w:pPr>
        <w:widowControl w:val="0"/>
        <w:numPr>
          <w:ilvl w:val="0"/>
          <w:numId w:val="2"/>
        </w:numPr>
        <w:autoSpaceDE w:val="0"/>
        <w:autoSpaceDN w:val="0"/>
        <w:adjustRightInd w:val="0"/>
        <w:spacing w:after="0" w:line="300" w:lineRule="exact"/>
        <w:jc w:val="both"/>
        <w:rPr>
          <w:sz w:val="20"/>
          <w:szCs w:val="20"/>
        </w:rPr>
      </w:pPr>
      <w:r w:rsidRPr="005D2ADA">
        <w:rPr>
          <w:rFonts w:eastAsia="Times New Roman" w:cs="Times New Roman"/>
          <w:sz w:val="20"/>
          <w:szCs w:val="20"/>
          <w:lang w:eastAsia="it-IT"/>
        </w:rPr>
        <w:t>Con la sottoscrizione della presente</w:t>
      </w:r>
      <w:r>
        <w:rPr>
          <w:rFonts w:eastAsia="Times New Roman" w:cs="Times New Roman"/>
          <w:sz w:val="20"/>
          <w:szCs w:val="20"/>
          <w:lang w:eastAsia="it-IT"/>
        </w:rPr>
        <w:t xml:space="preserve"> da parte dell’Amministrazione ________________</w:t>
      </w:r>
      <w:r w:rsidRPr="005D2ADA">
        <w:rPr>
          <w:rFonts w:eastAsia="Times New Roman" w:cs="Times New Roman"/>
          <w:sz w:val="20"/>
          <w:szCs w:val="20"/>
          <w:lang w:eastAsia="it-IT"/>
        </w:rPr>
        <w:t xml:space="preserve"> il Fornitore </w:t>
      </w:r>
      <w:r>
        <w:rPr>
          <w:rFonts w:eastAsia="Times New Roman" w:cs="Times New Roman"/>
          <w:sz w:val="20"/>
          <w:szCs w:val="20"/>
          <w:lang w:eastAsia="it-IT"/>
        </w:rPr>
        <w:t>_______</w:t>
      </w:r>
      <w:r w:rsidRPr="005D2ADA">
        <w:rPr>
          <w:rFonts w:eastAsia="Times New Roman" w:cs="Times New Roman"/>
          <w:sz w:val="20"/>
          <w:szCs w:val="20"/>
          <w:lang w:eastAsia="it-IT"/>
        </w:rPr>
        <w:t xml:space="preserve">è nominato Responsabile del trattamento ai sensi dell’art. 28 del Regolamento UE n. 2016/679 </w:t>
      </w:r>
      <w:r w:rsidRPr="005D2ADA">
        <w:rPr>
          <w:rFonts w:eastAsia="Times New Roman" w:cs="Times New Roman"/>
          <w:bCs/>
          <w:sz w:val="20"/>
          <w:szCs w:val="20"/>
          <w:lang w:eastAsia="it-IT"/>
        </w:rPr>
        <w:t>sulla protezione delle persone fisiche, con riguardo al trattamento dei dati personali, nonché alla libera circolazione di tali dati</w:t>
      </w:r>
      <w:r w:rsidRPr="005D2ADA">
        <w:rPr>
          <w:rFonts w:eastAsia="Times New Roman" w:cs="Times New Roman"/>
          <w:b/>
          <w:bCs/>
          <w:sz w:val="20"/>
          <w:szCs w:val="20"/>
          <w:lang w:eastAsia="it-IT"/>
        </w:rPr>
        <w:t xml:space="preserve"> </w:t>
      </w:r>
      <w:r w:rsidRPr="005D2ADA">
        <w:rPr>
          <w:rFonts w:eastAsia="Times New Roman" w:cs="Times New Roman"/>
          <w:sz w:val="20"/>
          <w:szCs w:val="20"/>
          <w:lang w:eastAsia="it-IT"/>
        </w:rPr>
        <w:t xml:space="preserve">(nel seguito anche </w:t>
      </w:r>
      <w:r w:rsidRPr="005D2ADA">
        <w:rPr>
          <w:rFonts w:eastAsia="Times New Roman" w:cs="Times New Roman"/>
          <w:i/>
          <w:sz w:val="20"/>
          <w:szCs w:val="20"/>
          <w:lang w:eastAsia="it-IT"/>
        </w:rPr>
        <w:t>“Regolamento UE”</w:t>
      </w:r>
      <w:r w:rsidRPr="005D2ADA">
        <w:rPr>
          <w:rFonts w:eastAsia="Times New Roman" w:cs="Times New Roman"/>
          <w:sz w:val="20"/>
          <w:szCs w:val="20"/>
          <w:lang w:eastAsia="it-IT"/>
        </w:rPr>
        <w:t xml:space="preserve">), </w:t>
      </w:r>
      <w:r w:rsidRPr="000D07C1">
        <w:rPr>
          <w:rFonts w:eastAsia="Times New Roman" w:cs="Times New Roman"/>
          <w:sz w:val="20"/>
          <w:szCs w:val="20"/>
          <w:lang w:eastAsia="it-IT"/>
        </w:rPr>
        <w:t xml:space="preserve">per tutta la durata del </w:t>
      </w:r>
      <w:r w:rsidRPr="00EE5D64">
        <w:rPr>
          <w:rFonts w:eastAsia="Times New Roman" w:cs="Times New Roman"/>
          <w:bCs/>
          <w:sz w:val="20"/>
          <w:szCs w:val="20"/>
          <w:lang w:eastAsia="it-IT"/>
        </w:rPr>
        <w:t xml:space="preserve">contratto </w:t>
      </w:r>
      <w:r w:rsidR="00C5660E" w:rsidRPr="00EE5D64">
        <w:rPr>
          <w:rFonts w:eastAsia="Times New Roman" w:cs="Times New Roman"/>
          <w:bCs/>
          <w:sz w:val="20"/>
          <w:szCs w:val="20"/>
          <w:lang w:eastAsia="it-IT"/>
        </w:rPr>
        <w:t xml:space="preserve">di fornitura </w:t>
      </w:r>
      <w:r w:rsidRPr="00EE5D64">
        <w:rPr>
          <w:rFonts w:eastAsia="Times New Roman" w:cs="Times New Roman"/>
          <w:bCs/>
          <w:sz w:val="20"/>
          <w:szCs w:val="20"/>
          <w:lang w:eastAsia="it-IT"/>
        </w:rPr>
        <w:t>(nel seguito</w:t>
      </w:r>
      <w:r w:rsidRPr="000D07C1">
        <w:rPr>
          <w:rFonts w:eastAsia="Times New Roman" w:cs="Times New Roman"/>
          <w:sz w:val="20"/>
          <w:szCs w:val="20"/>
          <w:lang w:eastAsia="it-IT"/>
        </w:rPr>
        <w:t xml:space="preserve"> anche “contratto”) relativo alla Convenzione </w:t>
      </w:r>
      <w:r w:rsidR="008A066E" w:rsidRPr="008A066E">
        <w:rPr>
          <w:rFonts w:eastAsia="Times New Roman" w:cs="Times New Roman"/>
          <w:sz w:val="20"/>
          <w:szCs w:val="20"/>
          <w:lang w:eastAsia="it-IT"/>
        </w:rPr>
        <w:t>per la fornitura Multibrand di prodotti software, manutenzione software e servizi connessi per le Pubbliche Amministrazioni edizione 7 - ID 2738</w:t>
      </w:r>
      <w:r w:rsidRPr="000D07C1">
        <w:rPr>
          <w:rFonts w:eastAsia="Times New Roman" w:cs="Times New Roman"/>
          <w:sz w:val="20"/>
          <w:szCs w:val="20"/>
          <w:lang w:eastAsia="it-IT"/>
        </w:rPr>
        <w:t>.</w:t>
      </w:r>
      <w:r w:rsidRPr="005D2ADA">
        <w:rPr>
          <w:rFonts w:eastAsia="Times New Roman" w:cs="Times New Roman"/>
          <w:sz w:val="20"/>
          <w:szCs w:val="20"/>
          <w:lang w:eastAsia="it-IT"/>
        </w:rPr>
        <w:t xml:space="preserve"> A tal fine il Responsabile è autorizzato a trattare i dati personali necessari per l’esecuzione delle attività oggetto del contratto e si impegna ad effettuare, per conto del</w:t>
      </w:r>
      <w:r>
        <w:rPr>
          <w:rFonts w:eastAsia="Times New Roman" w:cs="Times New Roman"/>
          <w:sz w:val="20"/>
          <w:szCs w:val="20"/>
          <w:lang w:eastAsia="it-IT"/>
        </w:rPr>
        <w:t>l’Amministrazione (</w:t>
      </w:r>
      <w:r w:rsidRPr="005D2ADA">
        <w:rPr>
          <w:rFonts w:eastAsia="Times New Roman" w:cs="Times New Roman"/>
          <w:sz w:val="20"/>
          <w:szCs w:val="20"/>
          <w:lang w:eastAsia="it-IT"/>
        </w:rPr>
        <w:t>Titolare</w:t>
      </w:r>
      <w:r>
        <w:rPr>
          <w:rFonts w:eastAsia="Times New Roman" w:cs="Times New Roman"/>
          <w:sz w:val="20"/>
          <w:szCs w:val="20"/>
          <w:lang w:eastAsia="it-IT"/>
        </w:rPr>
        <w:t xml:space="preserve"> del Trattamento)</w:t>
      </w:r>
      <w:r w:rsidRPr="005D2ADA">
        <w:rPr>
          <w:rFonts w:eastAsia="Times New Roman" w:cs="Times New Roman"/>
          <w:sz w:val="20"/>
          <w:szCs w:val="20"/>
          <w:lang w:eastAsia="it-IT"/>
        </w:rPr>
        <w:t xml:space="preserve">, </w:t>
      </w:r>
      <w:r w:rsidRPr="000D07C1">
        <w:rPr>
          <w:rFonts w:eastAsia="Times New Roman" w:cs="Times New Roman"/>
          <w:b/>
          <w:sz w:val="20"/>
          <w:szCs w:val="20"/>
          <w:lang w:eastAsia="it-IT"/>
        </w:rPr>
        <w:t xml:space="preserve">le sole operazioni di trattamento </w:t>
      </w:r>
      <w:r w:rsidRPr="000D07C1">
        <w:rPr>
          <w:b/>
          <w:sz w:val="20"/>
          <w:szCs w:val="20"/>
        </w:rPr>
        <w:t xml:space="preserve">necessarie per fornire il servizio oggetto del </w:t>
      </w:r>
      <w:r w:rsidRPr="00675837">
        <w:rPr>
          <w:rFonts w:eastAsia="Times New Roman" w:cs="Times New Roman"/>
          <w:sz w:val="20"/>
          <w:szCs w:val="20"/>
          <w:lang w:eastAsia="it-IT"/>
        </w:rPr>
        <w:t>contratto</w:t>
      </w:r>
      <w:r w:rsidR="00C5660E" w:rsidRPr="00675837">
        <w:rPr>
          <w:rFonts w:eastAsia="Times New Roman" w:cs="Times New Roman"/>
          <w:sz w:val="20"/>
          <w:szCs w:val="20"/>
          <w:lang w:eastAsia="it-IT"/>
        </w:rPr>
        <w:t xml:space="preserve"> di fornitura</w:t>
      </w:r>
      <w:r w:rsidRPr="00675837">
        <w:rPr>
          <w:rFonts w:eastAsia="Times New Roman" w:cs="Times New Roman"/>
          <w:sz w:val="20"/>
          <w:szCs w:val="20"/>
          <w:lang w:eastAsia="it-IT"/>
        </w:rPr>
        <w:t xml:space="preserve"> e</w:t>
      </w:r>
      <w:r>
        <w:rPr>
          <w:b/>
          <w:sz w:val="20"/>
          <w:szCs w:val="20"/>
        </w:rPr>
        <w:t xml:space="preserve"> della Convenzione</w:t>
      </w:r>
      <w:r w:rsidRPr="005D2ADA">
        <w:rPr>
          <w:sz w:val="20"/>
          <w:szCs w:val="20"/>
        </w:rPr>
        <w:t xml:space="preserve">, </w:t>
      </w:r>
      <w:r w:rsidRPr="005D2ADA">
        <w:rPr>
          <w:bCs/>
          <w:sz w:val="20"/>
          <w:szCs w:val="20"/>
        </w:rPr>
        <w:t xml:space="preserve">nei limiti delle finalità ivi </w:t>
      </w:r>
      <w:r w:rsidRPr="005D2ADA">
        <w:rPr>
          <w:sz w:val="20"/>
          <w:szCs w:val="20"/>
        </w:rPr>
        <w:t xml:space="preserve">specificate, nel rispetto del Regolamento UE </w:t>
      </w:r>
      <w:r>
        <w:rPr>
          <w:sz w:val="20"/>
          <w:szCs w:val="20"/>
        </w:rPr>
        <w:t xml:space="preserve">2016/679, </w:t>
      </w:r>
      <w:r w:rsidRPr="005D2ADA">
        <w:rPr>
          <w:sz w:val="20"/>
          <w:szCs w:val="20"/>
        </w:rPr>
        <w:t xml:space="preserve">del </w:t>
      </w:r>
      <w:r>
        <w:rPr>
          <w:sz w:val="20"/>
          <w:szCs w:val="20"/>
        </w:rPr>
        <w:t xml:space="preserve">D.Lgs. 196/2003 e s.m.i e del D. Lgs. n. 101/2018 </w:t>
      </w:r>
      <w:r w:rsidRPr="005D2ADA">
        <w:rPr>
          <w:sz w:val="20"/>
          <w:szCs w:val="20"/>
        </w:rPr>
        <w:t xml:space="preserve">(nel seguito anche </w:t>
      </w:r>
      <w:r w:rsidRPr="005D2ADA">
        <w:rPr>
          <w:i/>
          <w:sz w:val="20"/>
          <w:szCs w:val="20"/>
        </w:rPr>
        <w:t>“Normativa in tema di trattamento dei dati personali”</w:t>
      </w:r>
      <w:r w:rsidRPr="005D2ADA">
        <w:rPr>
          <w:sz w:val="20"/>
          <w:szCs w:val="20"/>
        </w:rPr>
        <w:t xml:space="preserve">), e </w:t>
      </w:r>
      <w:r w:rsidRPr="005D2ADA">
        <w:rPr>
          <w:rFonts w:eastAsia="Times New Roman" w:cs="Times New Roman"/>
          <w:sz w:val="20"/>
          <w:szCs w:val="20"/>
          <w:lang w:eastAsia="it-IT"/>
        </w:rPr>
        <w:t>delle istruzioni nel seguito fornite</w:t>
      </w:r>
      <w:r w:rsidRPr="005D2ADA">
        <w:rPr>
          <w:sz w:val="20"/>
          <w:szCs w:val="20"/>
        </w:rPr>
        <w:t xml:space="preserve">. </w:t>
      </w:r>
    </w:p>
    <w:p w:rsidR="00C71FFA" w:rsidRPr="00853836"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Fornitore/Responsabile </w:t>
      </w:r>
      <w:r>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rsidR="00C71FFA" w:rsidRPr="00AB3E5C" w:rsidRDefault="00C71FFA" w:rsidP="00C71FFA">
      <w:pPr>
        <w:widowControl w:val="0"/>
        <w:numPr>
          <w:ilvl w:val="0"/>
          <w:numId w:val="2"/>
        </w:numPr>
        <w:autoSpaceDE w:val="0"/>
        <w:autoSpaceDN w:val="0"/>
        <w:adjustRightInd w:val="0"/>
        <w:spacing w:after="0" w:line="300" w:lineRule="exact"/>
        <w:jc w:val="both"/>
        <w:rPr>
          <w:sz w:val="20"/>
          <w:szCs w:val="20"/>
        </w:rPr>
      </w:pPr>
      <w:r w:rsidRPr="000D07C1">
        <w:rPr>
          <w:sz w:val="20"/>
          <w:szCs w:val="20"/>
          <w:lang w:eastAsia="it-IT"/>
        </w:rPr>
        <w:t>L</w:t>
      </w:r>
      <w:r w:rsidRPr="000D07C1">
        <w:rPr>
          <w:rFonts w:eastAsia="Calibri"/>
          <w:sz w:val="20"/>
          <w:szCs w:val="20"/>
        </w:rPr>
        <w:t xml:space="preserve">e finalità del trattamento sono: </w:t>
      </w:r>
      <w:r w:rsidRPr="000D07C1">
        <w:rPr>
          <w:b/>
          <w:bCs/>
          <w:i/>
          <w:color w:val="0000FF"/>
          <w:sz w:val="20"/>
          <w:szCs w:val="20"/>
          <w:lang w:eastAsia="ar-SA"/>
        </w:rPr>
        <w:t>&lt;Valorizzare in ragione dell’oggetto del contratto</w:t>
      </w:r>
      <w:r>
        <w:rPr>
          <w:b/>
          <w:bCs/>
          <w:i/>
          <w:color w:val="0000FF"/>
          <w:sz w:val="20"/>
          <w:szCs w:val="20"/>
          <w:lang w:eastAsia="ar-SA"/>
        </w:rPr>
        <w:t xml:space="preserve"> </w:t>
      </w:r>
      <w:r>
        <w:rPr>
          <w:rFonts w:eastAsia="Calibri"/>
          <w:sz w:val="20"/>
          <w:szCs w:val="20"/>
        </w:rPr>
        <w:t xml:space="preserve"> </w:t>
      </w:r>
      <w:r w:rsidRPr="000D07C1">
        <w:rPr>
          <w:rFonts w:eastAsia="Calibri"/>
          <w:sz w:val="20"/>
          <w:szCs w:val="20"/>
        </w:rPr>
        <w:t>_____________</w:t>
      </w:r>
      <w:r w:rsidRPr="000D07C1">
        <w:rPr>
          <w:b/>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Il tipo di dati personali trattati in ragione delle attività oggetto del contratto sono: </w:t>
      </w:r>
      <w:r w:rsidRPr="000D07C1">
        <w:rPr>
          <w:b/>
          <w:bCs/>
          <w:i/>
          <w:color w:val="0000FF"/>
          <w:sz w:val="20"/>
          <w:szCs w:val="20"/>
          <w:lang w:eastAsia="ar-SA"/>
        </w:rPr>
        <w:t xml:space="preserve">&lt;Valorizzare in ragione dell’oggetto del contratto </w:t>
      </w:r>
      <w:r w:rsidRPr="000D07C1">
        <w:rPr>
          <w:rFonts w:eastAsia="Calibri"/>
          <w:sz w:val="20"/>
          <w:szCs w:val="20"/>
        </w:rPr>
        <w:t>i) dati comuni (es. dati anagrafici e di contatto ecc.); ii) dati sensibili; iii) dati giudiziari</w:t>
      </w:r>
      <w:r w:rsidRPr="000D07C1">
        <w:rPr>
          <w:b/>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Le categorie di interessati sono: </w:t>
      </w:r>
      <w:r w:rsidRPr="000D07C1">
        <w:rPr>
          <w:b/>
          <w:bCs/>
          <w:i/>
          <w:color w:val="0000FF"/>
          <w:sz w:val="20"/>
          <w:szCs w:val="20"/>
          <w:lang w:eastAsia="ar-SA"/>
        </w:rPr>
        <w:t xml:space="preserve">&lt;Valorizzare in ragione dell’oggetto del contratto </w:t>
      </w:r>
      <w:r w:rsidRPr="000D07C1">
        <w:rPr>
          <w:rFonts w:eastAsia="Calibri"/>
          <w:sz w:val="20"/>
          <w:szCs w:val="20"/>
        </w:rPr>
        <w:t>es. dipendenti e collaboratori, utenti dei servizi, ecc.&gt;</w:t>
      </w:r>
      <w:r w:rsidRPr="00853836">
        <w:rPr>
          <w:rFonts w:eastAsia="Calibri"/>
          <w:sz w:val="20"/>
          <w:szCs w:val="20"/>
        </w:rPr>
        <w:t xml:space="preserve">. </w:t>
      </w:r>
    </w:p>
    <w:p w:rsidR="00C71FFA" w:rsidRPr="00034320"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rsidR="00C71FFA" w:rsidRPr="005D2ADA" w:rsidRDefault="00C71FFA" w:rsidP="00C71FFA">
      <w:pPr>
        <w:numPr>
          <w:ilvl w:val="0"/>
          <w:numId w:val="3"/>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rsidR="00C71FFA" w:rsidRPr="005D2ADA" w:rsidRDefault="00C71FFA" w:rsidP="00C71FFA">
      <w:pPr>
        <w:numPr>
          <w:ilvl w:val="0"/>
          <w:numId w:val="3"/>
        </w:numPr>
        <w:spacing w:after="0" w:line="300" w:lineRule="exact"/>
        <w:jc w:val="both"/>
        <w:rPr>
          <w:sz w:val="20"/>
          <w:szCs w:val="20"/>
        </w:rPr>
      </w:pPr>
      <w:r w:rsidRPr="005D2ADA">
        <w:rPr>
          <w:sz w:val="20"/>
          <w:szCs w:val="20"/>
        </w:rPr>
        <w:t>trattare i dati</w:t>
      </w:r>
      <w:r>
        <w:rPr>
          <w:sz w:val="20"/>
          <w:szCs w:val="20"/>
        </w:rPr>
        <w:t xml:space="preserve"> personali</w:t>
      </w:r>
      <w:r w:rsidRPr="005D2ADA">
        <w:rPr>
          <w:sz w:val="20"/>
          <w:szCs w:val="20"/>
        </w:rPr>
        <w:t xml:space="preserve"> per le sole finalità specificate e nei limiti dell’esecuzione delle prestazioni contrattuali; </w:t>
      </w:r>
    </w:p>
    <w:p w:rsidR="00C71FFA" w:rsidRPr="005D2ADA" w:rsidRDefault="00C71FFA" w:rsidP="00C71FFA">
      <w:pPr>
        <w:numPr>
          <w:ilvl w:val="0"/>
          <w:numId w:val="3"/>
        </w:numPr>
        <w:spacing w:after="0" w:line="300" w:lineRule="exact"/>
        <w:ind w:left="714" w:hanging="357"/>
        <w:jc w:val="both"/>
        <w:rPr>
          <w:sz w:val="20"/>
          <w:szCs w:val="20"/>
        </w:rPr>
      </w:pPr>
      <w:r w:rsidRPr="005D2ADA">
        <w:rPr>
          <w:sz w:val="20"/>
          <w:szCs w:val="20"/>
        </w:rPr>
        <w:t xml:space="preserve">trattare i dati </w:t>
      </w:r>
      <w:r>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w:t>
      </w:r>
      <w:r w:rsidRPr="005D2ADA">
        <w:rPr>
          <w:sz w:val="20"/>
          <w:szCs w:val="20"/>
        </w:rPr>
        <w:lastRenderedPageBreak/>
        <w:t xml:space="preserve">di legge relative alla protezione dei dati personali, il Fornitore deve informare immediatamente il Titolare del trattamento;  </w:t>
      </w:r>
    </w:p>
    <w:p w:rsidR="00C71FFA" w:rsidRPr="005D2ADA" w:rsidRDefault="00C71FFA" w:rsidP="00C71FFA">
      <w:pPr>
        <w:numPr>
          <w:ilvl w:val="0"/>
          <w:numId w:val="3"/>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rsidR="00C71FFA" w:rsidRPr="005D2ADA" w:rsidRDefault="00C71FFA" w:rsidP="00C71FFA">
      <w:pPr>
        <w:numPr>
          <w:ilvl w:val="1"/>
          <w:numId w:val="1"/>
        </w:numPr>
        <w:spacing w:after="0" w:line="300" w:lineRule="exact"/>
        <w:jc w:val="both"/>
        <w:rPr>
          <w:sz w:val="20"/>
          <w:szCs w:val="20"/>
        </w:rPr>
      </w:pPr>
      <w:r w:rsidRPr="005D2ADA">
        <w:rPr>
          <w:sz w:val="20"/>
          <w:szCs w:val="20"/>
        </w:rPr>
        <w:t>si impegnino a rispettare la riservatezza o siano sottoposti ad un obbligo legale appropriato di segretezza;</w:t>
      </w:r>
    </w:p>
    <w:p w:rsidR="00C71FFA" w:rsidRPr="005D2ADA" w:rsidRDefault="00C71FFA" w:rsidP="00C71FFA">
      <w:pPr>
        <w:numPr>
          <w:ilvl w:val="1"/>
          <w:numId w:val="1"/>
        </w:numPr>
        <w:spacing w:after="0" w:line="300" w:lineRule="exact"/>
        <w:jc w:val="both"/>
        <w:rPr>
          <w:sz w:val="20"/>
          <w:szCs w:val="20"/>
        </w:rPr>
      </w:pPr>
      <w:r w:rsidRPr="005D2ADA">
        <w:rPr>
          <w:sz w:val="20"/>
          <w:szCs w:val="20"/>
        </w:rPr>
        <w:t>ricevano la formazione necessaria in materia di protezione dei dati personali;</w:t>
      </w:r>
    </w:p>
    <w:p w:rsidR="00C71FFA" w:rsidRPr="005D2ADA" w:rsidRDefault="00C71FFA" w:rsidP="00C71FFA">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rsidR="00C71FFA" w:rsidRDefault="00C71FFA" w:rsidP="00C71FFA">
      <w:pPr>
        <w:numPr>
          <w:ilvl w:val="0"/>
          <w:numId w:val="3"/>
        </w:numPr>
        <w:spacing w:after="0" w:line="300" w:lineRule="exact"/>
        <w:jc w:val="both"/>
        <w:rPr>
          <w:sz w:val="20"/>
          <w:szCs w:val="20"/>
        </w:rPr>
      </w:pPr>
      <w:r w:rsidRPr="00034320">
        <w:rPr>
          <w:sz w:val="20"/>
          <w:szCs w:val="20"/>
        </w:rPr>
        <w:t>adottare politiche interne e 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per garantire che i dati personali siano trattati, in ossequio al </w:t>
      </w:r>
      <w:r w:rsidRPr="00034320">
        <w:rPr>
          <w:bCs/>
          <w:sz w:val="20"/>
          <w:szCs w:val="20"/>
        </w:rPr>
        <w:t>principio di necessità</w:t>
      </w:r>
      <w:r w:rsidRPr="00034320">
        <w:rPr>
          <w:sz w:val="20"/>
          <w:szCs w:val="20"/>
        </w:rPr>
        <w:t xml:space="preserve"> ovvero che siano </w:t>
      </w:r>
      <w:r w:rsidR="00C5660E" w:rsidRPr="00034320">
        <w:rPr>
          <w:sz w:val="20"/>
          <w:szCs w:val="20"/>
        </w:rPr>
        <w:t>trattati solamente</w:t>
      </w:r>
      <w:r w:rsidRPr="00034320">
        <w:rPr>
          <w:sz w:val="20"/>
          <w:szCs w:val="20"/>
        </w:rPr>
        <w:t xml:space="preserve"> per le finalità previste e per il periodo strettamente necessario al raggiungimento delle stesse (</w:t>
      </w:r>
      <w:r w:rsidRPr="000D07C1">
        <w:rPr>
          <w:i/>
          <w:sz w:val="20"/>
          <w:szCs w:val="20"/>
        </w:rPr>
        <w:t>privacy by default</w:t>
      </w:r>
      <w:r w:rsidRPr="00034320">
        <w:rPr>
          <w:sz w:val="20"/>
          <w:szCs w:val="20"/>
        </w:rPr>
        <w:t xml:space="preserve">); </w:t>
      </w:r>
    </w:p>
    <w:p w:rsidR="00C71FFA" w:rsidRPr="00034320" w:rsidRDefault="00C71FFA" w:rsidP="00C71FFA">
      <w:pPr>
        <w:numPr>
          <w:ilvl w:val="0"/>
          <w:numId w:val="3"/>
        </w:numPr>
        <w:spacing w:after="0" w:line="300" w:lineRule="exact"/>
        <w:jc w:val="both"/>
        <w:rPr>
          <w:sz w:val="20"/>
          <w:szCs w:val="20"/>
        </w:rPr>
      </w:pPr>
      <w:r w:rsidRPr="00034320">
        <w:rPr>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rsidR="00C71FFA" w:rsidRPr="005D2ADA" w:rsidRDefault="00C71FFA" w:rsidP="00C71FFA">
      <w:pPr>
        <w:numPr>
          <w:ilvl w:val="0"/>
          <w:numId w:val="3"/>
        </w:numPr>
        <w:spacing w:after="0"/>
        <w:jc w:val="both"/>
        <w:rPr>
          <w:sz w:val="20"/>
          <w:szCs w:val="20"/>
        </w:rPr>
      </w:pPr>
      <w:r w:rsidRPr="005D2ADA">
        <w:rPr>
          <w:sz w:val="20"/>
          <w:szCs w:val="20"/>
        </w:rPr>
        <w:t xml:space="preserve">su eventuale richiesta </w:t>
      </w:r>
      <w:r>
        <w:rPr>
          <w:sz w:val="20"/>
          <w:szCs w:val="20"/>
        </w:rPr>
        <w:t>dell’Amministrazione</w:t>
      </w:r>
      <w:r w:rsidRPr="005D2ADA">
        <w:rPr>
          <w:sz w:val="20"/>
          <w:szCs w:val="20"/>
        </w:rPr>
        <w:t>, assistere quest’ultim</w:t>
      </w:r>
      <w:r>
        <w:rPr>
          <w:sz w:val="20"/>
          <w:szCs w:val="20"/>
        </w:rPr>
        <w:t>a</w:t>
      </w:r>
      <w:r w:rsidRPr="005D2ADA">
        <w:rPr>
          <w:sz w:val="20"/>
          <w:szCs w:val="20"/>
        </w:rPr>
        <w:t xml:space="preserve"> nello svolgimento della valutazione d’impatto sulla protezione dei dati</w:t>
      </w:r>
      <w:r>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rsidR="00C71FFA" w:rsidRDefault="00C71FFA" w:rsidP="00C71FFA">
      <w:pPr>
        <w:numPr>
          <w:ilvl w:val="0"/>
          <w:numId w:val="3"/>
        </w:numPr>
        <w:spacing w:after="0"/>
        <w:jc w:val="both"/>
        <w:rPr>
          <w:sz w:val="20"/>
          <w:szCs w:val="20"/>
        </w:rPr>
      </w:pPr>
      <w:r w:rsidRPr="00855FCF">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C5660E">
        <w:rPr>
          <w:rFonts w:ascii="Calibri" w:eastAsia="Calibri" w:hAnsi="Calibri"/>
          <w:sz w:val="20"/>
        </w:rPr>
        <w:t>:</w:t>
      </w:r>
      <w:r w:rsidRPr="00855FCF">
        <w:rPr>
          <w:rFonts w:ascii="Calibri" w:eastAsia="Calibri" w:hAnsi="Calibri"/>
          <w:sz w:val="20"/>
        </w:rPr>
        <w:t xml:space="preserve"> </w:t>
      </w:r>
      <w:r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Pr="005D2ADA">
        <w:rPr>
          <w:sz w:val="20"/>
          <w:szCs w:val="20"/>
        </w:rPr>
        <w:t>e con l’Autorità Garante per la protezione dei dati personali, mettendo il predetto Registro a disposizione del Titolare e dell’Autorità, laddove ne venga fatta richiesta</w:t>
      </w:r>
      <w:r w:rsidRPr="00C5660E">
        <w:rPr>
          <w:rFonts w:ascii="Calibri" w:eastAsia="Calibri" w:hAnsi="Calibri"/>
          <w:b/>
          <w:bCs/>
          <w:i/>
          <w:iCs/>
          <w:color w:val="0000FF"/>
          <w:sz w:val="20"/>
          <w:lang w:eastAsia="ar-SA"/>
        </w:rPr>
        <w:t>&gt;</w:t>
      </w:r>
      <w:r>
        <w:rPr>
          <w:sz w:val="20"/>
          <w:szCs w:val="20"/>
        </w:rPr>
        <w:t xml:space="preserve">; </w:t>
      </w:r>
    </w:p>
    <w:p w:rsidR="00C71FFA" w:rsidRPr="0061723C" w:rsidRDefault="00C71FFA" w:rsidP="00C71FFA">
      <w:pPr>
        <w:numPr>
          <w:ilvl w:val="0"/>
          <w:numId w:val="3"/>
        </w:numPr>
        <w:spacing w:after="0" w:line="240" w:lineRule="auto"/>
        <w:contextualSpacing/>
        <w:jc w:val="both"/>
        <w:rPr>
          <w:sz w:val="20"/>
          <w:szCs w:val="20"/>
        </w:rPr>
      </w:pPr>
      <w:r w:rsidRPr="00C5660E">
        <w:rPr>
          <w:rFonts w:ascii="Calibri" w:eastAsia="Calibri" w:hAnsi="Calibri"/>
          <w:b/>
          <w:bCs/>
          <w:i/>
          <w:iCs/>
          <w:color w:val="0000FF"/>
          <w:sz w:val="20"/>
          <w:lang w:eastAsia="ar-SA"/>
        </w:rPr>
        <w:t>&lt;</w:t>
      </w:r>
      <w:r w:rsidRPr="000D07C1">
        <w:rPr>
          <w:rFonts w:ascii="Calibri" w:eastAsia="Calibri" w:hAnsi="Calibri"/>
          <w:b/>
          <w:bCs/>
          <w:i/>
          <w:iCs/>
          <w:color w:val="0000FF"/>
          <w:sz w:val="20"/>
          <w:lang w:eastAsia="ar-SA"/>
        </w:rPr>
        <w:t>eventuale</w:t>
      </w:r>
      <w:r>
        <w:rPr>
          <w:sz w:val="20"/>
          <w:szCs w:val="20"/>
        </w:rPr>
        <w:t xml:space="preserve">: </w:t>
      </w:r>
      <w:r w:rsidRPr="0061723C">
        <w:rPr>
          <w:sz w:val="20"/>
          <w:szCs w:val="20"/>
        </w:rPr>
        <w:t>adottare le misure minime di sicurezza ICT per le PP.AA. di cui alla Circolare AgID n. 2/2017 del 18 aprile 2017</w:t>
      </w:r>
      <w:r w:rsidRPr="00C5660E">
        <w:rPr>
          <w:rFonts w:ascii="Calibri" w:eastAsia="Calibri" w:hAnsi="Calibri"/>
          <w:b/>
          <w:bCs/>
          <w:i/>
          <w:iCs/>
          <w:color w:val="0000FF"/>
          <w:sz w:val="20"/>
          <w:lang w:eastAsia="ar-SA"/>
        </w:rPr>
        <w:t>&gt;</w:t>
      </w:r>
      <w:r w:rsidRPr="0061723C">
        <w:rPr>
          <w:sz w:val="20"/>
          <w:szCs w:val="20"/>
        </w:rPr>
        <w:t xml:space="preserve">. </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 xml:space="preserve">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61723C">
        <w:rPr>
          <w:rFonts w:ascii="Calibri" w:eastAsia="Calibri" w:hAnsi="Calibri"/>
          <w:b/>
          <w:bCs/>
          <w:i/>
          <w:iCs/>
          <w:color w:val="0000FF"/>
          <w:sz w:val="20"/>
          <w:lang w:eastAsia="ar-SA"/>
        </w:rPr>
        <w:t>&lt;personalizzare in ragione dell’oggetto del contratto</w:t>
      </w:r>
      <w:r>
        <w:rPr>
          <w:rFonts w:ascii="Calibri" w:eastAsia="Calibri" w:hAnsi="Calibri"/>
          <w:b/>
          <w:bCs/>
          <w:i/>
          <w:iCs/>
          <w:color w:val="0000FF"/>
          <w:sz w:val="20"/>
          <w:lang w:eastAsia="ar-SA"/>
        </w:rPr>
        <w:t>&gt;</w:t>
      </w:r>
      <w:r w:rsidRPr="005D2ADA">
        <w:rPr>
          <w:sz w:val="20"/>
          <w:szCs w:val="20"/>
        </w:rPr>
        <w:t>:</w:t>
      </w:r>
    </w:p>
    <w:p w:rsidR="00C71FFA" w:rsidRPr="005D2ADA" w:rsidRDefault="00C71FFA" w:rsidP="00C71FFA">
      <w:pPr>
        <w:numPr>
          <w:ilvl w:val="1"/>
          <w:numId w:val="1"/>
        </w:numPr>
        <w:spacing w:after="0"/>
        <w:jc w:val="both"/>
        <w:rPr>
          <w:sz w:val="20"/>
          <w:szCs w:val="20"/>
        </w:rPr>
      </w:pPr>
      <w:r w:rsidRPr="005D2ADA">
        <w:rPr>
          <w:sz w:val="20"/>
          <w:szCs w:val="20"/>
        </w:rPr>
        <w:t>la pseudonimizzazione e la cifratura dei dati personali;</w:t>
      </w:r>
    </w:p>
    <w:p w:rsidR="00C71FFA" w:rsidRPr="005D2ADA" w:rsidRDefault="00C71FFA" w:rsidP="00C71FFA">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rsidR="00C71FFA" w:rsidRPr="005D2ADA" w:rsidRDefault="00C71FFA" w:rsidP="00C71FFA">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rsidR="00C71FFA" w:rsidRPr="005D2ADA" w:rsidRDefault="00C71FFA" w:rsidP="00C71FFA">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rsidR="00C71FFA" w:rsidRPr="00246C06" w:rsidRDefault="00C71FFA" w:rsidP="00C71FFA">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 xml:space="preserve">La valutazione circa l’adeguatezza del livello di sicurezza deve tenere conto, in particolare, dei rischi del trattamento derivanti da: distruzione o perdita anche accidentale, modifica, divulgazione non autorizzata, nonché accesso non </w:t>
      </w:r>
      <w:r w:rsidRPr="00246C06">
        <w:rPr>
          <w:rFonts w:ascii="Calibri" w:eastAsia="Calibri" w:hAnsi="Calibri"/>
          <w:sz w:val="20"/>
        </w:rPr>
        <w:lastRenderedPageBreak/>
        <w:t>autorizzato, anche accidentale o illegale, o trattamento non consentito o non conforme alle finalità del trattamento dei dati personali conservati o comunque trattati.</w:t>
      </w:r>
    </w:p>
    <w:p w:rsidR="00C71FFA" w:rsidRPr="00E64FDB"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w:t>
      </w:r>
      <w:r w:rsidRPr="00E64FDB">
        <w:rPr>
          <w:sz w:val="20"/>
          <w:szCs w:val="20"/>
        </w:rPr>
        <w:t xml:space="preserve">norme in materia di trattamento dei dati personali. </w:t>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E64FDB">
        <w:rPr>
          <w:sz w:val="20"/>
          <w:szCs w:val="20"/>
        </w:rPr>
        <w:t>A tal fine, il Titolare informa preventivamente il Responsabile del trattamento con un preavviso minimo di tre &lt;</w:t>
      </w:r>
      <w:r w:rsidRPr="00E64FDB">
        <w:rPr>
          <w:rFonts w:ascii="Calibri" w:eastAsia="Calibri" w:hAnsi="Calibri"/>
          <w:b/>
          <w:bCs/>
          <w:i/>
          <w:iCs/>
          <w:color w:val="0000FF"/>
          <w:sz w:val="20"/>
          <w:lang w:eastAsia="ar-SA"/>
        </w:rPr>
        <w:t>o diverso termine indicato dalla PA</w:t>
      </w:r>
      <w:r w:rsidRPr="00E64FDB">
        <w:rPr>
          <w:sz w:val="20"/>
          <w:szCs w:val="20"/>
        </w:rPr>
        <w:t xml:space="preserve"> &gt; giorni lavorativi,;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applicherà le penali previste nella Convenzione e diffiderà il Fornitore ad adottare tutte le misure più opportune o a tenere una condotta conforme alle istruzione entro un termine congruo che sarà all’occorrenza fissato. In caso di mancato adeguamento a seguito della diffida, resa anche ai sensi dell’art. 1454 cc, l’Amministrazione, in ragione della gravità dell’inadempimento, potrà risolvere il contratto ed escutere la garanzia definitiva, salvo il risarcimento del maggior danno.</w:t>
      </w:r>
      <w:r w:rsidRPr="005D2ADA">
        <w:rPr>
          <w:sz w:val="20"/>
          <w:szCs w:val="20"/>
        </w:rPr>
        <w:t xml:space="preserve"> </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37C95">
        <w:rPr>
          <w:rFonts w:eastAsia="Times New Roman" w:cs="Times New Roman"/>
          <w:b/>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informando, periodicamente </w:t>
      </w:r>
      <w:r>
        <w:rPr>
          <w:sz w:val="20"/>
          <w:szCs w:val="20"/>
        </w:rPr>
        <w:t xml:space="preserve">_______________ </w:t>
      </w:r>
      <w:r w:rsidRPr="00A37C95">
        <w:rPr>
          <w:rFonts w:eastAsia="Times New Roman" w:cs="Times New Roman"/>
          <w:b/>
          <w:bCs/>
          <w:i/>
          <w:color w:val="0000FF"/>
          <w:sz w:val="20"/>
          <w:szCs w:val="20"/>
          <w:lang w:eastAsia="ar-SA"/>
        </w:rPr>
        <w:t>(</w:t>
      </w:r>
      <w:r>
        <w:rPr>
          <w:rFonts w:eastAsia="Times New Roman" w:cs="Times New Roman"/>
          <w:b/>
          <w:bCs/>
          <w:i/>
          <w:color w:val="0000FF"/>
          <w:sz w:val="20"/>
          <w:szCs w:val="20"/>
          <w:lang w:eastAsia="ar-SA"/>
        </w:rPr>
        <w:t xml:space="preserve">la PA deve </w:t>
      </w:r>
      <w:r w:rsidRPr="00A37C95">
        <w:rPr>
          <w:rFonts w:eastAsia="Times New Roman" w:cs="Times New Roman"/>
          <w:b/>
          <w:bCs/>
          <w:i/>
          <w:color w:val="0000FF"/>
          <w:sz w:val="20"/>
          <w:szCs w:val="20"/>
          <w:lang w:eastAsia="ar-SA"/>
        </w:rPr>
        <w:t>specificare la periodicità)</w:t>
      </w:r>
      <w:r w:rsidRPr="00A37C9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rsidR="00C71FF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sym w:font="Symbol" w:char="F03C"/>
      </w:r>
      <w:r w:rsidRPr="00A37C95">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r w:rsidRPr="00A37C95">
        <w:rPr>
          <w:rFonts w:eastAsia="Times New Roman" w:cs="Times New Roman"/>
          <w:b/>
          <w:bCs/>
          <w:i/>
          <w:color w:val="0000FF"/>
          <w:sz w:val="20"/>
          <w:szCs w:val="20"/>
          <w:lang w:eastAsia="ar-SA"/>
        </w:rPr>
        <w:t xml:space="preserve"> 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Pr>
          <w:sz w:val="20"/>
          <w:szCs w:val="20"/>
        </w:rPr>
        <w:t>l’Amministrazione</w:t>
      </w:r>
      <w:r w:rsidRPr="00AF6674">
        <w:rPr>
          <w:sz w:val="20"/>
          <w:szCs w:val="20"/>
        </w:rPr>
        <w:t xml:space="preserve"> potrà in qualsiasi momento verificare le garanzie e le misure tecniche ed orga</w:t>
      </w:r>
      <w:r>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l’Amministrazione potrà </w:t>
      </w:r>
      <w:r>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rsidR="00C71FFA" w:rsidRDefault="00C71FFA" w:rsidP="00C71FFA">
      <w:pPr>
        <w:widowControl w:val="0"/>
        <w:autoSpaceDE w:val="0"/>
        <w:autoSpaceDN w:val="0"/>
        <w:adjustRightInd w:val="0"/>
        <w:spacing w:after="0" w:line="300" w:lineRule="exact"/>
        <w:ind w:left="360"/>
        <w:jc w:val="both"/>
        <w:rPr>
          <w:sz w:val="20"/>
          <w:szCs w:val="20"/>
        </w:rPr>
      </w:pPr>
      <w:r w:rsidRPr="00711794">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w:t>
      </w:r>
      <w:r w:rsidRPr="000D07C1">
        <w:rPr>
          <w:sz w:val="20"/>
          <w:szCs w:val="20"/>
        </w:rPr>
        <w:t xml:space="preserve">o risulti che il sub responsabile agisca in modo difforme o contrario alle istruzioni fornite dall’Amministrazione, quest’ultima applicherà al </w:t>
      </w:r>
      <w:r w:rsidRPr="00711794">
        <w:rPr>
          <w:sz w:val="20"/>
          <w:szCs w:val="20"/>
        </w:rPr>
        <w:t xml:space="preserve">Fornitore/Responsabile Inziale del trattamento </w:t>
      </w:r>
      <w:r w:rsidRPr="000D07C1">
        <w:rPr>
          <w:sz w:val="20"/>
          <w:szCs w:val="20"/>
        </w:rPr>
        <w:t>le penali previste nella Convenzione</w:t>
      </w:r>
      <w:r w:rsidRPr="00711794">
        <w:rPr>
          <w:sz w:val="20"/>
          <w:szCs w:val="20"/>
        </w:rPr>
        <w:t xml:space="preserve"> e diffiderà lo stesso a far adottare al sub-Responsabile del trattamento tutte le misure più opportune </w:t>
      </w:r>
      <w:r w:rsidRPr="000D07C1">
        <w:rPr>
          <w:sz w:val="20"/>
          <w:szCs w:val="20"/>
        </w:rPr>
        <w:t xml:space="preserve">o a tenere una condotta conforme alle istruzione </w:t>
      </w:r>
      <w:r w:rsidRPr="00711794">
        <w:rPr>
          <w:sz w:val="20"/>
          <w:szCs w:val="20"/>
        </w:rPr>
        <w:t>entro un termine congruo che sarà all’occorrenza fissato. In caso di mancato adeguamento a tale diffida, resa anche ai sensi dell’art. 1454 cc, l’Amministrazione potrà, in ragione della gravità dell’inadempimento, risolvere il</w:t>
      </w:r>
      <w:r w:rsidRPr="00AF6674">
        <w:rPr>
          <w:sz w:val="20"/>
          <w:szCs w:val="20"/>
        </w:rPr>
        <w:t xml:space="preserve"> contratto </w:t>
      </w:r>
      <w:r w:rsidR="00311DB5" w:rsidRPr="00EE5D64">
        <w:rPr>
          <w:sz w:val="20"/>
          <w:szCs w:val="20"/>
        </w:rPr>
        <w:t xml:space="preserve">di fornitura </w:t>
      </w:r>
      <w:r w:rsidRPr="00AF6674">
        <w:rPr>
          <w:sz w:val="20"/>
          <w:szCs w:val="20"/>
        </w:rPr>
        <w:t xml:space="preserve">con il Responsabile iniziale ed escutere la garanzia definitiva, salvo il risarcimento del maggior danno. </w:t>
      </w:r>
    </w:p>
    <w:p w:rsidR="00C71FFA" w:rsidRPr="00C70278"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assistere il Titolare del trattamento al fine di dare seguito alle richieste per </w:t>
      </w:r>
      <w:r w:rsidRPr="005D2ADA">
        <w:rPr>
          <w:sz w:val="20"/>
          <w:szCs w:val="20"/>
        </w:rPr>
        <w:lastRenderedPageBreak/>
        <w:t>l’esercizio dei diritti degli interessati</w:t>
      </w:r>
      <w:r>
        <w:rPr>
          <w:sz w:val="20"/>
          <w:szCs w:val="20"/>
        </w:rPr>
        <w:t>. Q</w:t>
      </w:r>
      <w:r w:rsidRPr="005D2ADA">
        <w:rPr>
          <w:sz w:val="20"/>
          <w:szCs w:val="20"/>
        </w:rPr>
        <w:t xml:space="preserve">ualora gli interessati esercitino tale diritto presso il Responsabile del trattamento, quest’ultimo è tenuto </w:t>
      </w: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selezionare una tra le due opzioni</w:t>
      </w:r>
      <w:r>
        <w:rPr>
          <w:rFonts w:eastAsia="Times New Roman" w:cs="Times New Roman"/>
          <w:b/>
          <w:bCs/>
          <w:i/>
          <w:color w:val="0000FF"/>
          <w:sz w:val="20"/>
          <w:szCs w:val="20"/>
          <w:lang w:eastAsia="ar-SA"/>
        </w:rPr>
        <w:t xml:space="preserve">: </w:t>
      </w:r>
    </w:p>
    <w:p w:rsidR="00C71FFA" w:rsidRDefault="00C71FFA" w:rsidP="00C71FFA">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t xml:space="preserve">1) </w:t>
      </w:r>
      <w:r w:rsidRPr="005D2ADA">
        <w:rPr>
          <w:sz w:val="20"/>
          <w:szCs w:val="20"/>
        </w:rPr>
        <w:t xml:space="preserve">ad informare tempestivamente il Titolare del trattamento, fornendo adeguato riscontro agli interessati, in nome e per conto del Titolare del trattamento, nei termini previsti dalla Regolamento UE; </w:t>
      </w:r>
      <w:r w:rsidRPr="005D2ADA">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p>
    <w:p w:rsidR="00C71FFA" w:rsidRPr="009512CF" w:rsidRDefault="00C71FFA" w:rsidP="00C71FFA">
      <w:pPr>
        <w:widowControl w:val="0"/>
        <w:numPr>
          <w:ilvl w:val="0"/>
          <w:numId w:val="2"/>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data breach</w:t>
      </w:r>
      <w:r w:rsidRPr="009512CF">
        <w:rPr>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Pr>
          <w:sz w:val="20"/>
          <w:szCs w:val="20"/>
        </w:rPr>
        <w:t>d</w:t>
      </w:r>
      <w:r w:rsidRPr="009512CF">
        <w:rPr>
          <w:sz w:val="20"/>
          <w:szCs w:val="20"/>
        </w:rPr>
        <w:t xml:space="preserve">o il Titolare ne viene a conoscenza; </w:t>
      </w:r>
      <w:r w:rsidRPr="009512CF">
        <w:rPr>
          <w:rFonts w:eastAsia="Calibri"/>
          <w:sz w:val="20"/>
          <w:szCs w:val="20"/>
        </w:rPr>
        <w:t xml:space="preserve">nel caso in cui il Titolare debba fornire informazioni aggiuntive all’Autorità di controllo, il Responsabile </w:t>
      </w:r>
      <w:r w:rsidRPr="000D07C1">
        <w:rPr>
          <w:rFonts w:eastAsia="Calibri"/>
          <w:sz w:val="20"/>
          <w:szCs w:val="20"/>
        </w:rPr>
        <w:t>&lt;</w:t>
      </w:r>
      <w:r w:rsidRPr="000D07C1">
        <w:rPr>
          <w:b/>
          <w:bCs/>
          <w:i/>
          <w:color w:val="0000FF"/>
          <w:sz w:val="20"/>
          <w:szCs w:val="20"/>
          <w:lang w:eastAsia="ar-SA"/>
        </w:rPr>
        <w:t>da valorizzare in alternativa</w:t>
      </w:r>
      <w:r w:rsidRPr="000D07C1">
        <w:rPr>
          <w:sz w:val="20"/>
          <w:szCs w:val="20"/>
          <w:lang w:eastAsia="it-IT"/>
        </w:rPr>
        <w:t xml:space="preserve">: </w:t>
      </w:r>
      <w:r w:rsidRPr="000D07C1">
        <w:rPr>
          <w:sz w:val="20"/>
          <w:szCs w:val="20"/>
        </w:rPr>
        <w:t>sub-Responsabile&gt;</w:t>
      </w:r>
      <w:r w:rsidRPr="009512CF">
        <w:rPr>
          <w:sz w:val="20"/>
          <w:szCs w:val="20"/>
        </w:rPr>
        <w:t xml:space="preserve"> </w:t>
      </w:r>
      <w:r w:rsidRPr="009512CF">
        <w:rPr>
          <w:rFonts w:eastAsia="Calibri"/>
          <w:sz w:val="20"/>
          <w:szCs w:val="20"/>
        </w:rPr>
        <w:t>del trattamento si impegna a supportare il Titolare nell’ambito di tale attività.</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avvisare tempestivamente e senza ingiustificato ritardo il Titolare in caso di ispezioni, di richiesta di informazioni e di documentazione da parte dell’Autorità Garante per la protezione dei dati </w:t>
      </w:r>
      <w:r w:rsidRPr="00C5660E">
        <w:rPr>
          <w:sz w:val="20"/>
          <w:szCs w:val="20"/>
        </w:rPr>
        <w:t>personali</w:t>
      </w:r>
      <w:r w:rsidR="00A330DE" w:rsidRPr="00C5660E">
        <w:rPr>
          <w:sz w:val="20"/>
          <w:szCs w:val="20"/>
        </w:rPr>
        <w:t>, relativamente ai servizi oggetto del presente contratto</w:t>
      </w:r>
      <w:r w:rsidRPr="00C5660E">
        <w:rPr>
          <w:sz w:val="20"/>
          <w:szCs w:val="20"/>
        </w:rPr>
        <w:t>; inoltre, deve assistere il Titolare nel caso di richieste formulate dall’Autorità Garante in merito al trattamento dei</w:t>
      </w:r>
      <w:r w:rsidRPr="005D2ADA">
        <w:rPr>
          <w:sz w:val="20"/>
          <w:szCs w:val="20"/>
        </w:rPr>
        <w:t xml:space="preserve"> dati personali effettuate in</w:t>
      </w:r>
      <w:r>
        <w:rPr>
          <w:sz w:val="20"/>
          <w:szCs w:val="20"/>
        </w:rPr>
        <w:t xml:space="preserve"> ragione del presente contratto.</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Pr>
          <w:sz w:val="20"/>
          <w:szCs w:val="20"/>
        </w:rPr>
        <w:t>.</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Pr>
          <w:sz w:val="20"/>
          <w:szCs w:val="20"/>
        </w:rPr>
        <w:t xml:space="preserve">, su richiesta del Titolare, </w:t>
      </w:r>
      <w:r w:rsidRPr="005D2ADA">
        <w:rPr>
          <w:sz w:val="20"/>
          <w:szCs w:val="20"/>
        </w:rPr>
        <w:t>si impegna</w:t>
      </w:r>
      <w:r>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restituire al Titolare del trattamento i supporti rimovibili eventualmente utilizzati su cui sono memorizzati i dati; </w:t>
      </w:r>
      <w:r w:rsidRPr="005D2ADA">
        <w:rPr>
          <w:i/>
          <w:sz w:val="20"/>
          <w:szCs w:val="20"/>
        </w:rPr>
        <w:t>ii)</w:t>
      </w:r>
      <w:r w:rsidRPr="005D2ADA">
        <w:rPr>
          <w:sz w:val="20"/>
          <w:szCs w:val="20"/>
        </w:rPr>
        <w:t xml:space="preserve"> distruggere tutte le informazioni registrate su supporto fisso, documentando per iscritto l’adempimento di tale operazione</w:t>
      </w:r>
      <w:r>
        <w:rPr>
          <w:sz w:val="20"/>
          <w:szCs w:val="20"/>
        </w:rPr>
        <w:t>.</w:t>
      </w:r>
      <w:r w:rsidRPr="005D2ADA">
        <w:rPr>
          <w:sz w:val="20"/>
          <w:szCs w:val="20"/>
        </w:rPr>
        <w:t xml:space="preserv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Pr>
          <w:rFonts w:eastAsia="Calibri"/>
          <w:sz w:val="20"/>
          <w:szCs w:val="20"/>
        </w:rPr>
        <w:t>,</w:t>
      </w:r>
      <w:r w:rsidRPr="009512CF">
        <w:rPr>
          <w:rFonts w:eastAsia="Calibri"/>
          <w:sz w:val="20"/>
          <w:szCs w:val="20"/>
        </w:rPr>
        <w:t xml:space="preserve"> trattati in esecuzione del contratto</w:t>
      </w:r>
      <w:r w:rsidR="00311DB5">
        <w:rPr>
          <w:rFonts w:eastAsia="Calibri"/>
          <w:sz w:val="20"/>
          <w:szCs w:val="20"/>
        </w:rPr>
        <w:t xml:space="preserve"> </w:t>
      </w:r>
      <w:r w:rsidR="00311DB5" w:rsidRPr="00EE5D64">
        <w:rPr>
          <w:rFonts w:eastAsia="Calibri"/>
          <w:sz w:val="20"/>
          <w:szCs w:val="20"/>
        </w:rPr>
        <w:t>di fornitura</w:t>
      </w:r>
      <w:r w:rsidRPr="00EE5D64">
        <w:rPr>
          <w:rFonts w:eastAsia="Calibri"/>
          <w:sz w:val="20"/>
          <w:szCs w:val="20"/>
        </w:rPr>
        <w:t xml:space="preserve"> </w:t>
      </w:r>
      <w:r w:rsidRPr="009512CF">
        <w:rPr>
          <w:rFonts w:eastAsia="Calibri"/>
          <w:sz w:val="20"/>
          <w:szCs w:val="20"/>
        </w:rPr>
        <w:t xml:space="preserve">, siano precisi, corretti e aggiornati nel corso della durata del trattamento - anche qualora il trattamento consista nella mera custodia o attività di controllo dei dati - eseguito dal Responsabile, o da un sub-Responsabile.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w:t>
      </w:r>
      <w:r w:rsidRPr="009512CF">
        <w:rPr>
          <w:sz w:val="20"/>
          <w:szCs w:val="20"/>
        </w:rPr>
        <w:lastRenderedPageBreak/>
        <w:t>affinché siano sviluppate, adottate e implementate misure correttive di adeguamento ai nuovi requisiti.</w:t>
      </w:r>
    </w:p>
    <w:p w:rsidR="001105D3" w:rsidRPr="00C71FFA" w:rsidRDefault="00C71FFA" w:rsidP="00C71FFA">
      <w:pPr>
        <w:widowControl w:val="0"/>
        <w:numPr>
          <w:ilvl w:val="0"/>
          <w:numId w:val="2"/>
        </w:numPr>
        <w:autoSpaceDE w:val="0"/>
        <w:autoSpaceDN w:val="0"/>
        <w:adjustRightInd w:val="0"/>
        <w:spacing w:after="0" w:line="300" w:lineRule="exact"/>
        <w:ind w:left="284"/>
        <w:jc w:val="both"/>
        <w:rPr>
          <w:sz w:val="20"/>
          <w:szCs w:val="20"/>
        </w:rPr>
      </w:pPr>
      <w:r w:rsidRPr="007C2F86">
        <w:rPr>
          <w:sz w:val="20"/>
          <w:szCs w:val="20"/>
        </w:rPr>
        <w:t xml:space="preserve">Il Responsabile del trattamento manleverà e terrà indenne il Titolare da ogni perdita, contestazione, responsabilità, spese sostenute nonché dei costi subiti (anche in termini di danno reputazionale) in relazione anche ad una sola violazione della normativa in materia di Protezione dei Dati Personali e/o della disciplina sulla protezione dei dati personali contenuta nella Convezione (inclusi gli Allegati) comunque derivata dalla condotta (attiva e/o omissiva) sua e/o dei suoi agenti e/o subappaltatori e/o sub-contraenti e/o sub-fornitori. </w:t>
      </w:r>
    </w:p>
    <w:sectPr w:rsidR="001105D3" w:rsidRPr="00C71FFA" w:rsidSect="009C0DCA">
      <w:headerReference w:type="even" r:id="rId8"/>
      <w:headerReference w:type="default" r:id="rId9"/>
      <w:footerReference w:type="even" r:id="rId10"/>
      <w:footerReference w:type="default" r:id="rId11"/>
      <w:headerReference w:type="first" r:id="rId12"/>
      <w:footerReference w:type="first" r:id="rId13"/>
      <w:pgSz w:w="11906" w:h="16838"/>
      <w:pgMar w:top="1985"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48C" w:rsidRDefault="004C148C" w:rsidP="00C71FFA">
      <w:pPr>
        <w:spacing w:after="0" w:line="240" w:lineRule="auto"/>
      </w:pPr>
      <w:r>
        <w:separator/>
      </w:r>
    </w:p>
  </w:endnote>
  <w:endnote w:type="continuationSeparator" w:id="0">
    <w:p w:rsidR="004C148C" w:rsidRDefault="004C148C"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8C2" w:rsidRDefault="004438C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8C2" w:rsidRPr="003A57AF" w:rsidRDefault="004438C2" w:rsidP="004438C2">
    <w:pPr>
      <w:snapToGrid w:val="0"/>
      <w:spacing w:line="240" w:lineRule="auto"/>
      <w:rPr>
        <w:sz w:val="16"/>
        <w:szCs w:val="16"/>
      </w:rPr>
    </w:pPr>
    <w:r w:rsidRPr="003A57AF">
      <w:rPr>
        <w:rFonts w:ascii="Calibri" w:hAnsi="Calibri" w:cs="Calibri"/>
        <w:color w:val="000000"/>
        <w:sz w:val="16"/>
        <w:szCs w:val="16"/>
        <w:lang w:val="x-none"/>
      </w:rPr>
      <w:t>Gara a procedura aperta per l’appalto di fornitura multibrand di prodotti software, manutenzione software e servizi connessi per</w:t>
    </w:r>
    <w:r w:rsidRPr="003A57AF">
      <w:rPr>
        <w:rFonts w:ascii="Calibri" w:hAnsi="Calibri" w:cs="Calibri"/>
        <w:color w:val="000000"/>
        <w:sz w:val="16"/>
        <w:szCs w:val="16"/>
      </w:rPr>
      <w:t xml:space="preserve"> </w:t>
    </w:r>
    <w:r w:rsidRPr="003A57AF">
      <w:rPr>
        <w:rFonts w:ascii="Calibri" w:hAnsi="Calibri" w:cs="Calibri"/>
        <w:color w:val="000000"/>
        <w:sz w:val="16"/>
        <w:szCs w:val="16"/>
        <w:lang w:val="x-none"/>
      </w:rPr>
      <w:t>le pubbliche amministrazioni ai sensi dell’art. 26 legge n. 488/1999 e s.m.i. e dell’art. 58 legge n. 388/2000 - Edizione 7</w:t>
    </w:r>
    <w:r w:rsidRPr="003A57AF">
      <w:rPr>
        <w:rFonts w:ascii="Calibri" w:hAnsi="Calibri" w:cs="Calibri"/>
        <w:color w:val="000000"/>
        <w:sz w:val="16"/>
        <w:szCs w:val="16"/>
      </w:rPr>
      <w:t xml:space="preserve"> – ID 2738 – MODULI DI DICHIARAZIONE</w:t>
    </w:r>
  </w:p>
  <w:p w:rsidR="009C0DCA" w:rsidRPr="004438C2" w:rsidRDefault="009C0DCA" w:rsidP="004438C2">
    <w:pPr>
      <w:pStyle w:val="Pidipa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8C2" w:rsidRPr="003A57AF" w:rsidRDefault="004438C2" w:rsidP="004438C2">
    <w:pPr>
      <w:snapToGrid w:val="0"/>
      <w:spacing w:line="240" w:lineRule="auto"/>
      <w:rPr>
        <w:sz w:val="16"/>
        <w:szCs w:val="16"/>
      </w:rPr>
    </w:pPr>
    <w:r w:rsidRPr="003A57AF">
      <w:rPr>
        <w:rFonts w:ascii="Calibri" w:hAnsi="Calibri" w:cs="Calibri"/>
        <w:color w:val="000000"/>
        <w:sz w:val="16"/>
        <w:szCs w:val="16"/>
        <w:lang w:val="x-none"/>
      </w:rPr>
      <w:t>Gara a procedura aperta per l’appalto di fornitura multibrand di prodotti software, manutenzione software e servizi connessi per</w:t>
    </w:r>
    <w:r w:rsidRPr="003A57AF">
      <w:rPr>
        <w:rFonts w:ascii="Calibri" w:hAnsi="Calibri" w:cs="Calibri"/>
        <w:color w:val="000000"/>
        <w:sz w:val="16"/>
        <w:szCs w:val="16"/>
      </w:rPr>
      <w:t xml:space="preserve"> </w:t>
    </w:r>
    <w:r w:rsidRPr="003A57AF">
      <w:rPr>
        <w:rFonts w:ascii="Calibri" w:hAnsi="Calibri" w:cs="Calibri"/>
        <w:color w:val="000000"/>
        <w:sz w:val="16"/>
        <w:szCs w:val="16"/>
        <w:lang w:val="x-none"/>
      </w:rPr>
      <w:t>le pubbliche amministrazioni ai sensi dell’art. 26 legge n. 488/1999 e s.m.i. e dell’art. 58 legge n. 388/2000 - Edizione 7</w:t>
    </w:r>
    <w:r w:rsidRPr="003A57AF">
      <w:rPr>
        <w:rFonts w:ascii="Calibri" w:hAnsi="Calibri" w:cs="Calibri"/>
        <w:color w:val="000000"/>
        <w:sz w:val="16"/>
        <w:szCs w:val="16"/>
      </w:rPr>
      <w:t xml:space="preserve"> – ID 2738 – MODULI DI DICHIARAZIONE</w:t>
    </w:r>
  </w:p>
  <w:p w:rsidR="004438C2" w:rsidRDefault="004438C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48C" w:rsidRDefault="004C148C" w:rsidP="00C71FFA">
      <w:pPr>
        <w:spacing w:after="0" w:line="240" w:lineRule="auto"/>
      </w:pPr>
      <w:r>
        <w:separator/>
      </w:r>
    </w:p>
  </w:footnote>
  <w:footnote w:type="continuationSeparator" w:id="0">
    <w:p w:rsidR="004C148C" w:rsidRDefault="004C148C" w:rsidP="00C71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8C2" w:rsidRDefault="004438C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DCA" w:rsidRDefault="009C0DC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8C2" w:rsidRDefault="004438C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FFA"/>
    <w:rsid w:val="0007221C"/>
    <w:rsid w:val="001105D3"/>
    <w:rsid w:val="002511B5"/>
    <w:rsid w:val="002E541E"/>
    <w:rsid w:val="00311DB5"/>
    <w:rsid w:val="00412BA1"/>
    <w:rsid w:val="004207EF"/>
    <w:rsid w:val="004438C2"/>
    <w:rsid w:val="004607AC"/>
    <w:rsid w:val="004C148C"/>
    <w:rsid w:val="005A1A05"/>
    <w:rsid w:val="005F4335"/>
    <w:rsid w:val="00675837"/>
    <w:rsid w:val="006F035E"/>
    <w:rsid w:val="00855FCF"/>
    <w:rsid w:val="008A066E"/>
    <w:rsid w:val="009C0DCA"/>
    <w:rsid w:val="00A330DE"/>
    <w:rsid w:val="00A61168"/>
    <w:rsid w:val="00A908EF"/>
    <w:rsid w:val="00B405CC"/>
    <w:rsid w:val="00C5660E"/>
    <w:rsid w:val="00C71FFA"/>
    <w:rsid w:val="00CB6EBA"/>
    <w:rsid w:val="00D829EC"/>
    <w:rsid w:val="00DE0721"/>
    <w:rsid w:val="00EB4F49"/>
    <w:rsid w:val="00EE5D64"/>
    <w:rsid w:val="00FF2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1BF32D"/>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character" w:customStyle="1" w:styleId="BLOCKBOLD">
    <w:name w:val="BLOCK BOLD"/>
    <w:rsid w:val="008A066E"/>
    <w:rPr>
      <w:rFonts w:ascii="Trebuchet MS" w:hAnsi="Trebuchet MS"/>
      <w:b/>
      <w:cap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CADEC-DF28-49E3-9E05-6243ACF5F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2669</Words>
  <Characters>15214</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2</cp:revision>
  <dcterms:created xsi:type="dcterms:W3CDTF">2024-05-12T20:10:00Z</dcterms:created>
  <dcterms:modified xsi:type="dcterms:W3CDTF">2024-05-14T09:05:00Z</dcterms:modified>
</cp:coreProperties>
</file>

<file path=docProps/custom.xml><?xml version="1.0" encoding="utf-8"?>
<Properties xmlns="http://schemas.openxmlformats.org/officeDocument/2006/custom-properties" xmlns:vt="http://schemas.openxmlformats.org/officeDocument/2006/docPropsVTypes">
  <property fmtid="{8D4E03E1-D1E4-41A4-8C2F-584406AF0EBE}" pid="2" name="IDALFREF">
    <vt:lpwstr>workspace://SpacesStore/31978be2-112e-4b6a-bf6c-810ebaf89ae9</vt:lpwstr>
  </property>
  <property fmtid="{A2F9C6A9-42B9-466E-8D62-1071B4CFAF2F}" pid="3" name="ALFVersion">
    <vt:lpwstr>workspace://SpacesStore/5ef1a184-353d-4324-a7f4-a9af86d6759e</vt:lpwstr>
  </property>
  <property fmtid="{42A18792-60F0-4C67-9C1E-50AA8A2B3A69}" pid="4" name="NomeTemplate">
    <vt:lpwstr>ALL08NEG</vt:lpwstr>
  </property>
  <property fmtid="{387A7A8C-51C9-4768-8827-FC5950EB42FB}" pid="5" name="MajorVersion">
    <vt:lpwstr>3</vt:lpwstr>
  </property>
  <property fmtid="{5DC0E379-E82F-419E-A7AF-662152F38D00}" pid="6" name="MinorVersion">
    <vt:lpwstr>0</vt:lpwstr>
  </property>
</Properties>
</file>